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F95A6" w14:textId="67CFFD03" w:rsidR="008A568B" w:rsidRDefault="00536D65">
      <w:r w:rsidRPr="005704B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8DC728" wp14:editId="407142F0">
                <wp:simplePos x="0" y="0"/>
                <wp:positionH relativeFrom="margin">
                  <wp:align>left</wp:align>
                </wp:positionH>
                <wp:positionV relativeFrom="paragraph">
                  <wp:posOffset>9551</wp:posOffset>
                </wp:positionV>
                <wp:extent cx="4667097" cy="1404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127E5" w14:textId="1A575B79" w:rsidR="005704BC" w:rsidRPr="00536D65" w:rsidRDefault="00536D65">
                            <w:pPr>
                              <w:rPr>
                                <w:rFonts w:ascii="Futura PT Medium" w:hAnsi="Futura PT Medium"/>
                                <w:b/>
                                <w:bCs/>
                                <w:color w:val="094FA4"/>
                                <w:sz w:val="40"/>
                                <w:szCs w:val="40"/>
                              </w:rPr>
                            </w:pPr>
                            <w:r w:rsidRPr="00536D65">
                              <w:rPr>
                                <w:rFonts w:ascii="Futura PT Medium" w:hAnsi="Futura PT Medium"/>
                                <w:b/>
                                <w:bCs/>
                                <w:color w:val="094FA4"/>
                                <w:sz w:val="40"/>
                                <w:szCs w:val="40"/>
                              </w:rPr>
                              <w:t>INFO-ACCESS</w:t>
                            </w:r>
                          </w:p>
                          <w:p w14:paraId="245CFB5D" w14:textId="310F506E" w:rsidR="00536D65" w:rsidRPr="00536D65" w:rsidRDefault="00366D3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Events</w:t>
                            </w:r>
                            <w:r w:rsidR="0027445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Training </w:t>
                            </w:r>
                            <w:r w:rsidR="0006598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Worksheet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8DC7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5pt;width:367.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" filled="f" stroked="f">
                <v:textbox style="mso-fit-shape-to-text:t">
                  <w:txbxContent>
                    <w:p w14:paraId="06C127E5" w14:textId="1A575B79" w:rsidR="005704BC" w:rsidRPr="00536D65" w:rsidRDefault="00536D65">
                      <w:pPr>
                        <w:rPr>
                          <w:rFonts w:ascii="Futura PT Medium" w:hAnsi="Futura PT Medium"/>
                          <w:b/>
                          <w:bCs/>
                          <w:color w:val="094FA4"/>
                          <w:sz w:val="40"/>
                          <w:szCs w:val="40"/>
                        </w:rPr>
                      </w:pPr>
                      <w:r w:rsidRPr="00536D65">
                        <w:rPr>
                          <w:rFonts w:ascii="Futura PT Medium" w:hAnsi="Futura PT Medium"/>
                          <w:b/>
                          <w:bCs/>
                          <w:color w:val="094FA4"/>
                          <w:sz w:val="40"/>
                          <w:szCs w:val="40"/>
                        </w:rPr>
                        <w:t>INFO-ACCESS</w:t>
                      </w:r>
                    </w:p>
                    <w:p w14:paraId="245CFB5D" w14:textId="310F506E" w:rsidR="00536D65" w:rsidRPr="00536D65" w:rsidRDefault="00366D3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Events</w:t>
                      </w:r>
                      <w:r w:rsidR="0027445D">
                        <w:rPr>
                          <w:b/>
                          <w:bCs/>
                          <w:sz w:val="36"/>
                          <w:szCs w:val="36"/>
                        </w:rPr>
                        <w:t xml:space="preserve"> Training </w:t>
                      </w:r>
                      <w:r w:rsidR="00065985">
                        <w:rPr>
                          <w:b/>
                          <w:bCs/>
                          <w:sz w:val="36"/>
                          <w:szCs w:val="36"/>
                        </w:rPr>
                        <w:t>Worksheet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37C60E" w14:textId="312A57A6" w:rsidR="00850535" w:rsidRDefault="00CA2F4C">
      <w:r>
        <w:rPr>
          <w:noProof/>
        </w:rPr>
        <w:drawing>
          <wp:anchor distT="0" distB="0" distL="114300" distR="114300" simplePos="0" relativeHeight="251664384" behindDoc="1" locked="0" layoutInCell="1" allowOverlap="1" wp14:anchorId="7E47A3B5" wp14:editId="05EA88A6">
            <wp:simplePos x="0" y="0"/>
            <wp:positionH relativeFrom="page">
              <wp:align>right</wp:align>
            </wp:positionH>
            <wp:positionV relativeFrom="paragraph">
              <wp:posOffset>162044</wp:posOffset>
            </wp:positionV>
            <wp:extent cx="7767376" cy="165671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B1B38" w14:textId="62420FBF" w:rsidR="00850535" w:rsidRDefault="00850535"/>
    <w:p w14:paraId="44B96B37" w14:textId="714F4BA1" w:rsidR="00850535" w:rsidRDefault="00850535"/>
    <w:p w14:paraId="40CB33DC" w14:textId="7C46FF30" w:rsidR="00850535" w:rsidRPr="00850535" w:rsidRDefault="00850535"/>
    <w:p w14:paraId="5FA73ECB" w14:textId="60C588E7" w:rsidR="005704BC" w:rsidRDefault="005704BC" w:rsidP="008A568B">
      <w:pPr>
        <w:pStyle w:val="Heading2"/>
      </w:pPr>
    </w:p>
    <w:p w14:paraId="1521DDE3" w14:textId="4F4A0A62" w:rsidR="00065985" w:rsidRDefault="00065985" w:rsidP="00065985"/>
    <w:p w14:paraId="667D1EED" w14:textId="77777777" w:rsidR="00065985" w:rsidRPr="00065985" w:rsidRDefault="00065985" w:rsidP="00065985"/>
    <w:p w14:paraId="3BB25478" w14:textId="0B3B2126" w:rsidR="008A568B" w:rsidRPr="008A568B" w:rsidRDefault="001D7609" w:rsidP="008A568B">
      <w:pPr>
        <w:pStyle w:val="Heading2"/>
      </w:pPr>
      <w:r>
        <w:t>ADDING</w:t>
      </w:r>
      <w:r w:rsidR="00237063">
        <w:t>/EDITING</w:t>
      </w:r>
    </w:p>
    <w:p w14:paraId="06AE2BC7" w14:textId="4FA01449" w:rsidR="001D7609" w:rsidRDefault="001D7609" w:rsidP="001D7609">
      <w:pPr>
        <w:pStyle w:val="ListParagraph"/>
        <w:numPr>
          <w:ilvl w:val="0"/>
          <w:numId w:val="29"/>
        </w:numPr>
      </w:pPr>
      <w:r>
        <w:t>Add a</w:t>
      </w:r>
      <w:r w:rsidR="00366D3C">
        <w:t xml:space="preserve">n event with a frequency of once via the Events menu located at the Entity, Loan, or Deposit level of the left navigation panel. </w:t>
      </w:r>
    </w:p>
    <w:p w14:paraId="19069E6B" w14:textId="6D1F7026" w:rsidR="00366D3C" w:rsidRDefault="00366D3C" w:rsidP="00366D3C">
      <w:pPr>
        <w:pStyle w:val="ListParagraph"/>
        <w:numPr>
          <w:ilvl w:val="0"/>
          <w:numId w:val="29"/>
        </w:numPr>
      </w:pPr>
      <w:r>
        <w:t xml:space="preserve">Add an event with a frequency of </w:t>
      </w:r>
      <w:r>
        <w:t>more than once</w:t>
      </w:r>
      <w:r>
        <w:t xml:space="preserve"> via the Events menu located at the Entity, Loan, or Deposit level of the left navigation panel. </w:t>
      </w:r>
    </w:p>
    <w:p w14:paraId="6A1E56B1" w14:textId="76735A56" w:rsidR="00237063" w:rsidRDefault="00237063" w:rsidP="00366D3C">
      <w:pPr>
        <w:pStyle w:val="ListParagraph"/>
        <w:numPr>
          <w:ilvl w:val="0"/>
          <w:numId w:val="29"/>
        </w:numPr>
      </w:pPr>
      <w:r>
        <w:t xml:space="preserve">Add an event from the Events Menu of a Collateral or Guaranty Details Menu. </w:t>
      </w:r>
    </w:p>
    <w:p w14:paraId="07FF7FCC" w14:textId="734661C3" w:rsidR="00237063" w:rsidRDefault="00237063" w:rsidP="00237063">
      <w:pPr>
        <w:pStyle w:val="ListParagraph"/>
        <w:numPr>
          <w:ilvl w:val="0"/>
          <w:numId w:val="29"/>
        </w:numPr>
      </w:pPr>
      <w:r>
        <w:t xml:space="preserve">Edit event information by editing the data within the event rows. </w:t>
      </w:r>
    </w:p>
    <w:p w14:paraId="49B63291" w14:textId="682A1D9A" w:rsidR="007410A2" w:rsidRDefault="007410A2" w:rsidP="007410A2"/>
    <w:p w14:paraId="32BE998D" w14:textId="7EBE55E8" w:rsidR="007410A2" w:rsidRDefault="001D7609" w:rsidP="007410A2">
      <w:pPr>
        <w:pStyle w:val="Heading2"/>
      </w:pPr>
      <w:r>
        <w:t>VIEWING</w:t>
      </w:r>
      <w:r w:rsidR="00237063">
        <w:t xml:space="preserve"> INCOMPLETE EVENTS</w:t>
      </w:r>
    </w:p>
    <w:p w14:paraId="4D7652E7" w14:textId="61F11DC9" w:rsidR="00A87D3A" w:rsidRDefault="00366D3C" w:rsidP="00366D3C">
      <w:pPr>
        <w:pStyle w:val="ListParagraph"/>
        <w:numPr>
          <w:ilvl w:val="0"/>
          <w:numId w:val="29"/>
        </w:numPr>
      </w:pPr>
      <w:r>
        <w:t xml:space="preserve">View events via the My Work Items section located within the Work Queues menu. </w:t>
      </w:r>
    </w:p>
    <w:p w14:paraId="7A1081C8" w14:textId="655CDD86" w:rsidR="00366D3C" w:rsidRDefault="00237063" w:rsidP="00366D3C">
      <w:pPr>
        <w:pStyle w:val="ListParagraph"/>
        <w:numPr>
          <w:ilvl w:val="0"/>
          <w:numId w:val="29"/>
        </w:numPr>
      </w:pPr>
      <w:r>
        <w:t xml:space="preserve">View events from all users from the Events Query in the Work Queues Menu (if you have permissions to manage events for others). </w:t>
      </w:r>
    </w:p>
    <w:p w14:paraId="4DDA651C" w14:textId="04414DD3" w:rsidR="0027445D" w:rsidRDefault="0027445D" w:rsidP="0027445D"/>
    <w:p w14:paraId="58535B50" w14:textId="02E0991C" w:rsidR="0027445D" w:rsidRDefault="00366D3C" w:rsidP="0027445D">
      <w:pPr>
        <w:pStyle w:val="Heading2"/>
      </w:pPr>
      <w:r>
        <w:t>COMPLETING EVENTS</w:t>
      </w:r>
    </w:p>
    <w:p w14:paraId="19168DDB" w14:textId="16C2E8CE" w:rsidR="00A87D3A" w:rsidRDefault="00237063" w:rsidP="00A87D3A">
      <w:pPr>
        <w:pStyle w:val="ListParagraph"/>
        <w:numPr>
          <w:ilvl w:val="0"/>
          <w:numId w:val="39"/>
        </w:numPr>
      </w:pPr>
      <w:r>
        <w:t xml:space="preserve">Work the event by reviewing the event information using either the Event Owner or Event Title hyperlink. </w:t>
      </w:r>
    </w:p>
    <w:p w14:paraId="4E69E314" w14:textId="4E56B1D8" w:rsidR="00237063" w:rsidRDefault="00237063" w:rsidP="00A87D3A">
      <w:pPr>
        <w:pStyle w:val="ListParagraph"/>
        <w:numPr>
          <w:ilvl w:val="0"/>
          <w:numId w:val="39"/>
        </w:numPr>
      </w:pPr>
      <w:r>
        <w:t xml:space="preserve">Return to the Work Queue menu to complete the event. </w:t>
      </w:r>
    </w:p>
    <w:p w14:paraId="6EF1903F" w14:textId="5294D6D9" w:rsidR="00237063" w:rsidRDefault="00237063" w:rsidP="00237063">
      <w:pPr>
        <w:pStyle w:val="ListParagraph"/>
        <w:numPr>
          <w:ilvl w:val="1"/>
          <w:numId w:val="39"/>
        </w:numPr>
      </w:pPr>
      <w:r>
        <w:t xml:space="preserve">Select the green “Mark Work Item Complete” icon. </w:t>
      </w:r>
    </w:p>
    <w:p w14:paraId="330315C7" w14:textId="1B987FDB" w:rsidR="00237063" w:rsidRDefault="00237063" w:rsidP="00237063">
      <w:pPr>
        <w:pStyle w:val="ListParagraph"/>
        <w:numPr>
          <w:ilvl w:val="1"/>
          <w:numId w:val="39"/>
        </w:numPr>
      </w:pPr>
      <w:r>
        <w:t xml:space="preserve">Add resolution comments and save. </w:t>
      </w:r>
    </w:p>
    <w:p w14:paraId="446DC1CF" w14:textId="4F9EF642" w:rsidR="00237063" w:rsidRDefault="00237063" w:rsidP="00237063"/>
    <w:p w14:paraId="205A1AB2" w14:textId="08206580" w:rsidR="00237063" w:rsidRDefault="00237063" w:rsidP="00237063">
      <w:pPr>
        <w:pStyle w:val="Heading2"/>
      </w:pPr>
      <w:r>
        <w:t>VIEWING COMPLETED EVENTS</w:t>
      </w:r>
    </w:p>
    <w:p w14:paraId="252F6DB0" w14:textId="41684330" w:rsidR="00237063" w:rsidRDefault="00237063" w:rsidP="00237063">
      <w:pPr>
        <w:pStyle w:val="ListParagraph"/>
        <w:numPr>
          <w:ilvl w:val="0"/>
          <w:numId w:val="41"/>
        </w:numPr>
      </w:pPr>
      <w:r>
        <w:t xml:space="preserve">Navigate to a record with a completed event to view the completed date and comments. </w:t>
      </w:r>
    </w:p>
    <w:p w14:paraId="57E65E01" w14:textId="21A61D45" w:rsidR="00237063" w:rsidRPr="00237063" w:rsidRDefault="00237063" w:rsidP="00237063">
      <w:pPr>
        <w:pStyle w:val="ListParagraph"/>
        <w:numPr>
          <w:ilvl w:val="0"/>
          <w:numId w:val="41"/>
        </w:numPr>
      </w:pPr>
      <w:r>
        <w:t xml:space="preserve">Access the “Completed Work Items” pop up box from the events menu to view all completed events information. </w:t>
      </w:r>
    </w:p>
    <w:p w14:paraId="3EB58F0A" w14:textId="4CBDB75B" w:rsidR="00C6205D" w:rsidRDefault="00C6205D" w:rsidP="00C6205D"/>
    <w:p w14:paraId="25300743" w14:textId="508F03EC" w:rsidR="00C6205D" w:rsidRDefault="007410A2" w:rsidP="00C6205D">
      <w:pPr>
        <w:pStyle w:val="Heading2"/>
      </w:pPr>
      <w:r>
        <w:t xml:space="preserve">RELATED </w:t>
      </w:r>
      <w:r w:rsidR="003A3C6E">
        <w:t>MATERIALS</w:t>
      </w:r>
    </w:p>
    <w:p w14:paraId="439609EB" w14:textId="02F2B3FA" w:rsidR="00136F08" w:rsidRDefault="007410A2" w:rsidP="00C6205D">
      <w:pPr>
        <w:pStyle w:val="ListParagraph"/>
        <w:numPr>
          <w:ilvl w:val="0"/>
          <w:numId w:val="37"/>
        </w:numPr>
      </w:pPr>
      <w:r>
        <w:t>INFO-ACCESS Administrator Guide</w:t>
      </w:r>
    </w:p>
    <w:p w14:paraId="2A698969" w14:textId="25131B09" w:rsidR="007410A2" w:rsidRDefault="007410A2" w:rsidP="00C6205D">
      <w:pPr>
        <w:pStyle w:val="ListParagraph"/>
        <w:numPr>
          <w:ilvl w:val="0"/>
          <w:numId w:val="37"/>
        </w:numPr>
      </w:pPr>
      <w:r>
        <w:t>INFO-ACCESS User Guide</w:t>
      </w:r>
    </w:p>
    <w:p w14:paraId="6900F871" w14:textId="5EFB635B" w:rsidR="007410A2" w:rsidRPr="00C6205D" w:rsidRDefault="003A3C6E" w:rsidP="003A3C6E">
      <w:pPr>
        <w:pStyle w:val="ListParagraph"/>
        <w:numPr>
          <w:ilvl w:val="0"/>
          <w:numId w:val="37"/>
        </w:numPr>
      </w:pPr>
      <w:r>
        <w:t xml:space="preserve">Training Video: </w:t>
      </w:r>
      <w:r w:rsidR="00237063">
        <w:t>Events</w:t>
      </w:r>
    </w:p>
    <w:sectPr w:rsidR="007410A2" w:rsidRPr="00C6205D" w:rsidSect="008A56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1885EF-69BB-4D65-BC84-43E09ACAA829}"/>
    <w:embedBold r:id="rId2" w:fontKey="{F4699F06-37DF-43D9-AF99-33DE84A9507E}"/>
    <w:embedItalic r:id="rId3" w:fontKey="{EE3C3B16-D6C7-4CA6-A41E-B7815C099F3D}"/>
  </w:font>
  <w:font w:name="Futura PT Book"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AA27C47-D843-45DD-B660-95A4EB04D3D5}"/>
    <w:embedBold r:id="rId5" w:fontKey="{83FFE83E-7581-439A-923D-D85AC5A00A21}"/>
    <w:embedItalic r:id="rId6" w:fontKey="{27ADCD04-7974-45A0-9709-B31D544F33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69C21E8-53E9-4632-BE33-2F44F64B02B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45D6765-BE21-49DB-8876-E8947D5F05BF}"/>
  </w:font>
  <w:font w:name="Futura PT Medium"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9090E"/>
    <w:multiLevelType w:val="hybridMultilevel"/>
    <w:tmpl w:val="9E303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40B5993"/>
    <w:multiLevelType w:val="hybridMultilevel"/>
    <w:tmpl w:val="3E3036F0"/>
    <w:lvl w:ilvl="0" w:tplc="5F32915A">
      <w:start w:val="1"/>
      <w:numFmt w:val="bullet"/>
      <w:lvlText w:val="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9CC7525"/>
    <w:multiLevelType w:val="hybridMultilevel"/>
    <w:tmpl w:val="B624233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0B881C64"/>
    <w:multiLevelType w:val="hybridMultilevel"/>
    <w:tmpl w:val="FC16662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165765"/>
    <w:multiLevelType w:val="hybridMultilevel"/>
    <w:tmpl w:val="FB84B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D754F01"/>
    <w:multiLevelType w:val="hybridMultilevel"/>
    <w:tmpl w:val="039CB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2F337332"/>
    <w:multiLevelType w:val="hybridMultilevel"/>
    <w:tmpl w:val="0D2CC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A71FE2"/>
    <w:multiLevelType w:val="hybridMultilevel"/>
    <w:tmpl w:val="B0DA0A3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DB6AB7"/>
    <w:multiLevelType w:val="hybridMultilevel"/>
    <w:tmpl w:val="8A0A191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3B684B4C"/>
    <w:multiLevelType w:val="hybridMultilevel"/>
    <w:tmpl w:val="6908CC7C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B31AEE"/>
    <w:multiLevelType w:val="hybridMultilevel"/>
    <w:tmpl w:val="324E4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79A28EA"/>
    <w:multiLevelType w:val="hybridMultilevel"/>
    <w:tmpl w:val="8F12232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4A810DA0"/>
    <w:multiLevelType w:val="hybridMultilevel"/>
    <w:tmpl w:val="6A8AB7D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F07FBB"/>
    <w:multiLevelType w:val="hybridMultilevel"/>
    <w:tmpl w:val="6FFEE0E2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1E3BCD"/>
    <w:multiLevelType w:val="hybridMultilevel"/>
    <w:tmpl w:val="DCE4CDA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9A038D"/>
    <w:multiLevelType w:val="hybridMultilevel"/>
    <w:tmpl w:val="CFAEE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5B4943CA"/>
    <w:multiLevelType w:val="hybridMultilevel"/>
    <w:tmpl w:val="0E68E79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8" w15:restartNumberingAfterBreak="0">
    <w:nsid w:val="6A3C4BAE"/>
    <w:multiLevelType w:val="hybridMultilevel"/>
    <w:tmpl w:val="4B4AD52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35"/>
  </w:num>
  <w:num w:numId="2">
    <w:abstractNumId w:val="15"/>
  </w:num>
  <w:num w:numId="3">
    <w:abstractNumId w:val="11"/>
  </w:num>
  <w:num w:numId="4">
    <w:abstractNumId w:val="39"/>
  </w:num>
  <w:num w:numId="5">
    <w:abstractNumId w:val="18"/>
  </w:num>
  <w:num w:numId="6">
    <w:abstractNumId w:val="25"/>
  </w:num>
  <w:num w:numId="7">
    <w:abstractNumId w:val="3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0"/>
  </w:num>
  <w:num w:numId="19">
    <w:abstractNumId w:val="21"/>
  </w:num>
  <w:num w:numId="20">
    <w:abstractNumId w:val="37"/>
  </w:num>
  <w:num w:numId="21">
    <w:abstractNumId w:val="28"/>
  </w:num>
  <w:num w:numId="22">
    <w:abstractNumId w:val="13"/>
  </w:num>
  <w:num w:numId="23">
    <w:abstractNumId w:val="40"/>
  </w:num>
  <w:num w:numId="24">
    <w:abstractNumId w:val="17"/>
  </w:num>
  <w:num w:numId="25">
    <w:abstractNumId w:val="22"/>
  </w:num>
  <w:num w:numId="26">
    <w:abstractNumId w:val="27"/>
  </w:num>
  <w:num w:numId="27">
    <w:abstractNumId w:val="19"/>
  </w:num>
  <w:num w:numId="28">
    <w:abstractNumId w:val="34"/>
  </w:num>
  <w:num w:numId="29">
    <w:abstractNumId w:val="36"/>
  </w:num>
  <w:num w:numId="30">
    <w:abstractNumId w:val="24"/>
  </w:num>
  <w:num w:numId="31">
    <w:abstractNumId w:val="23"/>
  </w:num>
  <w:num w:numId="32">
    <w:abstractNumId w:val="16"/>
  </w:num>
  <w:num w:numId="33">
    <w:abstractNumId w:val="32"/>
  </w:num>
  <w:num w:numId="34">
    <w:abstractNumId w:val="29"/>
  </w:num>
  <w:num w:numId="35">
    <w:abstractNumId w:val="12"/>
  </w:num>
  <w:num w:numId="36">
    <w:abstractNumId w:val="26"/>
  </w:num>
  <w:num w:numId="37">
    <w:abstractNumId w:val="10"/>
  </w:num>
  <w:num w:numId="38">
    <w:abstractNumId w:val="38"/>
  </w:num>
  <w:num w:numId="39">
    <w:abstractNumId w:val="31"/>
  </w:num>
  <w:num w:numId="40">
    <w:abstractNumId w:val="33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hideSpellingErrors/>
  <w:hideGrammaticalError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yNjS3NDE3NDK3sDBR0lEKTi0uzszPAykwrwUAdRjSuiwAAAA="/>
  </w:docVars>
  <w:rsids>
    <w:rsidRoot w:val="008A568B"/>
    <w:rsid w:val="000304CC"/>
    <w:rsid w:val="00065985"/>
    <w:rsid w:val="00136F08"/>
    <w:rsid w:val="001D7609"/>
    <w:rsid w:val="002062F1"/>
    <w:rsid w:val="00231C90"/>
    <w:rsid w:val="00237063"/>
    <w:rsid w:val="0027445D"/>
    <w:rsid w:val="00344A08"/>
    <w:rsid w:val="00366D3C"/>
    <w:rsid w:val="003A3C6E"/>
    <w:rsid w:val="00536D65"/>
    <w:rsid w:val="005704BC"/>
    <w:rsid w:val="005F75D5"/>
    <w:rsid w:val="006145CB"/>
    <w:rsid w:val="006158BC"/>
    <w:rsid w:val="00645252"/>
    <w:rsid w:val="006B1827"/>
    <w:rsid w:val="006D3D74"/>
    <w:rsid w:val="007410A2"/>
    <w:rsid w:val="0075352A"/>
    <w:rsid w:val="00761831"/>
    <w:rsid w:val="00774336"/>
    <w:rsid w:val="0083569A"/>
    <w:rsid w:val="00840A4C"/>
    <w:rsid w:val="00850535"/>
    <w:rsid w:val="008A568B"/>
    <w:rsid w:val="0091797B"/>
    <w:rsid w:val="00A87D3A"/>
    <w:rsid w:val="00A9204E"/>
    <w:rsid w:val="00BC4BC9"/>
    <w:rsid w:val="00C406B0"/>
    <w:rsid w:val="00C6205D"/>
    <w:rsid w:val="00C6749B"/>
    <w:rsid w:val="00CA2F4C"/>
    <w:rsid w:val="00D9700D"/>
    <w:rsid w:val="00DC3882"/>
    <w:rsid w:val="00EA1F8B"/>
    <w:rsid w:val="00F8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E210B"/>
  <w15:chartTrackingRefBased/>
  <w15:docId w15:val="{6CFCC2D2-C5E5-4F71-BCB0-97444C9F7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A4C"/>
    <w:rPr>
      <w:rFonts w:ascii="Futura PT Book" w:hAnsi="Futura PT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0A4C"/>
    <w:pPr>
      <w:keepNext/>
      <w:keepLines/>
      <w:spacing w:before="40"/>
      <w:outlineLvl w:val="1"/>
    </w:pPr>
    <w:rPr>
      <w:rFonts w:eastAsiaTheme="majorEastAsia" w:cstheme="majorBidi"/>
      <w:b/>
      <w:bCs/>
      <w:color w:val="094FA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56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bCs/>
      <w:color w:val="0020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40A4C"/>
    <w:rPr>
      <w:rFonts w:ascii="Futura PT Book" w:eastAsiaTheme="majorEastAsia" w:hAnsi="Futura PT Book" w:cstheme="majorBidi"/>
      <w:b/>
      <w:bCs/>
      <w:color w:val="094FA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568B"/>
    <w:rPr>
      <w:rFonts w:asciiTheme="majorHAnsi" w:eastAsiaTheme="majorEastAsia" w:hAnsiTheme="majorHAnsi" w:cstheme="majorBidi"/>
      <w:b/>
      <w:bCs/>
      <w:color w:val="0020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8A56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mith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22</TotalTime>
  <Pages>1</Pages>
  <Words>227</Words>
  <Characters>1040</Characters>
  <Application>Microsoft Office Word</Application>
  <DocSecurity>0</DocSecurity>
  <Lines>35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Smith</dc:creator>
  <cp:keywords/>
  <dc:description/>
  <cp:lastModifiedBy>Stephanie Smith</cp:lastModifiedBy>
  <cp:revision>3</cp:revision>
  <cp:lastPrinted>2020-07-13T16:25:00Z</cp:lastPrinted>
  <dcterms:created xsi:type="dcterms:W3CDTF">2021-01-28T17:18:00Z</dcterms:created>
  <dcterms:modified xsi:type="dcterms:W3CDTF">2021-01-28T17:38:00Z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